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D645" w14:textId="2E1880C1" w:rsidR="003B5B7D" w:rsidRDefault="003B5B7D" w:rsidP="003B5B7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                                   Minutes for December 2024 Board Meeting</w:t>
      </w:r>
    </w:p>
    <w:p w14:paraId="371F284D" w14:textId="77777777" w:rsidR="003B5B7D" w:rsidRDefault="003B5B7D" w:rsidP="003B5B7D">
      <w:pPr>
        <w:ind w:left="3600"/>
        <w:rPr>
          <w:rFonts w:ascii="Arial" w:eastAsia="Arial" w:hAnsi="Arial" w:cs="Arial"/>
          <w:b/>
          <w:bCs/>
          <w:color w:val="222222"/>
          <w:sz w:val="24"/>
          <w:szCs w:val="24"/>
        </w:rPr>
      </w:pPr>
    </w:p>
    <w:p w14:paraId="774B4EA8" w14:textId="77777777" w:rsidR="003B5B7D" w:rsidRDefault="003B5B7D" w:rsidP="003B5B7D">
      <w:pPr>
        <w:jc w:val="center"/>
        <w:rPr>
          <w:rFonts w:ascii="Calibri" w:eastAsia="Calibri" w:hAnsi="Calibri" w:cs="Calibri"/>
          <w:color w:val="222222"/>
          <w:sz w:val="24"/>
          <w:szCs w:val="24"/>
        </w:rPr>
      </w:pPr>
    </w:p>
    <w:p w14:paraId="155B9D83" w14:textId="5E2F287D" w:rsidR="003B5B7D" w:rsidRDefault="003B5B7D" w:rsidP="003B5B7D">
      <w:pPr>
        <w:rPr>
          <w:rFonts w:ascii="Calibri" w:eastAsia="Calibri" w:hAnsi="Calibri" w:cs="Calibri"/>
          <w:b/>
          <w:bCs/>
          <w:color w:val="222222"/>
          <w:sz w:val="28"/>
          <w:szCs w:val="28"/>
        </w:rPr>
      </w:pPr>
      <w:r w:rsidRPr="00B764B7">
        <w:rPr>
          <w:rFonts w:ascii="Calibri" w:eastAsia="Calibri" w:hAnsi="Calibri" w:cs="Calibri"/>
          <w:b/>
          <w:bCs/>
          <w:color w:val="222222"/>
          <w:sz w:val="28"/>
          <w:szCs w:val="28"/>
        </w:rPr>
        <w:t>Call to order</w:t>
      </w:r>
      <w:r>
        <w:rPr>
          <w:rFonts w:ascii="Calibri" w:eastAsia="Calibri" w:hAnsi="Calibri" w:cs="Calibri"/>
          <w:b/>
          <w:bCs/>
          <w:color w:val="222222"/>
          <w:sz w:val="28"/>
          <w:szCs w:val="28"/>
        </w:rPr>
        <w:t>:</w:t>
      </w:r>
      <w:r w:rsidR="0022725E">
        <w:rPr>
          <w:rFonts w:ascii="Calibri" w:eastAsia="Calibri" w:hAnsi="Calibri" w:cs="Calibri"/>
          <w:b/>
          <w:bCs/>
          <w:color w:val="222222"/>
          <w:sz w:val="28"/>
          <w:szCs w:val="28"/>
        </w:rPr>
        <w:t xml:space="preserve">  10:07 by Board Chair Larry Warren. Also in attendance was John Ickes, Larry McGill, John Creel, George Hatfield and Neil Senger</w:t>
      </w:r>
      <w:r w:rsidR="00FB4192">
        <w:rPr>
          <w:rFonts w:ascii="Calibri" w:eastAsia="Calibri" w:hAnsi="Calibri" w:cs="Calibri"/>
          <w:b/>
          <w:bCs/>
          <w:color w:val="222222"/>
          <w:sz w:val="28"/>
          <w:szCs w:val="28"/>
        </w:rPr>
        <w:t>.</w:t>
      </w:r>
    </w:p>
    <w:p w14:paraId="7AF656A3" w14:textId="6517AF94" w:rsidR="00FB4192" w:rsidRDefault="00FB4192" w:rsidP="003B5B7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Treasurers report presented by Chief M</w:t>
      </w:r>
      <w:r w:rsidR="002814D5">
        <w:rPr>
          <w:rFonts w:ascii="Arial" w:eastAsia="Arial" w:hAnsi="Arial" w:cs="Arial"/>
          <w:b/>
          <w:bCs/>
          <w:color w:val="22222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Gill</w:t>
      </w:r>
      <w:r w:rsidR="00CF3199">
        <w:rPr>
          <w:rFonts w:ascii="Arial" w:eastAsia="Arial" w:hAnsi="Arial" w:cs="Arial"/>
          <w:b/>
          <w:bCs/>
          <w:color w:val="222222"/>
          <w:sz w:val="24"/>
          <w:szCs w:val="24"/>
        </w:rPr>
        <w:t>.</w:t>
      </w:r>
    </w:p>
    <w:p w14:paraId="17AE6659" w14:textId="19F1B89C" w:rsidR="00FB4192" w:rsidRDefault="00FB4192" w:rsidP="003B5B7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Chief M</w:t>
      </w:r>
      <w:r w:rsidR="002814D5">
        <w:rPr>
          <w:rFonts w:ascii="Arial" w:eastAsia="Arial" w:hAnsi="Arial" w:cs="Arial"/>
          <w:b/>
          <w:bCs/>
          <w:color w:val="22222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Gill reported a record number of calls year to day of 280. This </w:t>
      </w:r>
      <w:r w:rsidR="00CF3199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may need 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a</w:t>
      </w:r>
      <w:r w:rsidR="00E713ED">
        <w:rPr>
          <w:rFonts w:ascii="Arial" w:eastAsia="Arial" w:hAnsi="Arial" w:cs="Arial"/>
          <w:b/>
          <w:bCs/>
          <w:color w:val="22222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  <w:r w:rsidR="00CC569A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additional 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review </w:t>
      </w:r>
      <w:r w:rsidR="00C256EE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by 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the </w:t>
      </w:r>
      <w:r w:rsidR="00CF3199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Board and 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funding committee</w:t>
      </w:r>
      <w:r w:rsidR="00C256EE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  <w:r w:rsidR="00CF3199">
        <w:rPr>
          <w:rFonts w:ascii="Arial" w:eastAsia="Arial" w:hAnsi="Arial" w:cs="Arial"/>
          <w:b/>
          <w:bCs/>
          <w:color w:val="222222"/>
          <w:sz w:val="24"/>
          <w:szCs w:val="24"/>
        </w:rPr>
        <w:t>due to the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threshold of </w:t>
      </w:r>
      <w:r w:rsidR="00CF3199">
        <w:rPr>
          <w:rFonts w:ascii="Arial" w:eastAsia="Arial" w:hAnsi="Arial" w:cs="Arial"/>
          <w:b/>
          <w:bCs/>
          <w:color w:val="222222"/>
          <w:sz w:val="24"/>
          <w:szCs w:val="24"/>
        </w:rPr>
        <w:t>nearing 300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calls</w:t>
      </w:r>
      <w:r w:rsidR="00CF3199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in a year.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</w:t>
      </w:r>
      <w:r w:rsidR="00CF3199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It should </w:t>
      </w:r>
      <w:r>
        <w:rPr>
          <w:rFonts w:ascii="Arial" w:eastAsia="Arial" w:hAnsi="Arial" w:cs="Arial"/>
          <w:b/>
          <w:bCs/>
          <w:color w:val="222222"/>
          <w:sz w:val="24"/>
          <w:szCs w:val="24"/>
        </w:rPr>
        <w:t>be discussed</w:t>
      </w:r>
      <w:r w:rsidR="00CF3199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due to stretching our volunteer base.</w:t>
      </w:r>
    </w:p>
    <w:p w14:paraId="3D7FF749" w14:textId="053CB518" w:rsidR="00CF3199" w:rsidRDefault="00CF3199" w:rsidP="003B5B7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The new make up of the county commissioners may be more open to south county issues.</w:t>
      </w:r>
    </w:p>
    <w:p w14:paraId="17A7B665" w14:textId="37DB447F" w:rsidR="00CF3199" w:rsidRDefault="00CF3199" w:rsidP="003B5B7D">
      <w:pPr>
        <w:rPr>
          <w:rFonts w:ascii="Arial" w:eastAsia="Arial" w:hAnsi="Arial" w:cs="Arial"/>
          <w:b/>
          <w:bCs/>
          <w:color w:val="222222"/>
          <w:sz w:val="24"/>
          <w:szCs w:val="24"/>
        </w:rPr>
      </w:pPr>
      <w:r>
        <w:rPr>
          <w:rFonts w:ascii="Arial" w:eastAsia="Arial" w:hAnsi="Arial" w:cs="Arial"/>
          <w:b/>
          <w:bCs/>
          <w:color w:val="222222"/>
          <w:sz w:val="24"/>
          <w:szCs w:val="24"/>
        </w:rPr>
        <w:t>CWDG grant is in ongoing discussions, seems we can not use the funds for interest. Larry M will continue to meet with FS and County. County has tentatively agreed to help with financing for the district. The proj</w:t>
      </w:r>
      <w:r w:rsidR="008574DD">
        <w:rPr>
          <w:rFonts w:ascii="Arial" w:eastAsia="Arial" w:hAnsi="Arial" w:cs="Arial"/>
          <w:b/>
          <w:bCs/>
          <w:color w:val="222222"/>
          <w:sz w:val="24"/>
          <w:szCs w:val="24"/>
        </w:rPr>
        <w:t>ect is scheduled to start in the spring.</w:t>
      </w:r>
    </w:p>
    <w:p w14:paraId="132FEC15" w14:textId="0BC2BC8A" w:rsidR="003B5B7D" w:rsidRDefault="003B5B7D" w:rsidP="003B5B7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Fueling station lease update</w:t>
      </w:r>
      <w:r w:rsidR="008574DD">
        <w:rPr>
          <w:rFonts w:ascii="Arial" w:eastAsia="Arial" w:hAnsi="Arial" w:cs="Arial"/>
          <w:b/>
          <w:bCs/>
          <w:color w:val="26282A"/>
          <w:sz w:val="24"/>
          <w:szCs w:val="24"/>
        </w:rPr>
        <w:t>: Fuel tanks to by leased at $250 per month. The lease price and fuel costs will still save us money over retail.</w:t>
      </w:r>
      <w:r w:rsidR="00C256EE"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 This allows fueling at the station and will not be subject to power outages.</w:t>
      </w:r>
    </w:p>
    <w:p w14:paraId="3A6E72EA" w14:textId="13176B44" w:rsidR="003B5B7D" w:rsidRDefault="008574DD" w:rsidP="003B5B7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The additional RC structure is awaiting possible grant for seismic upgrade. If the grant fails we will finance the project.</w:t>
      </w:r>
    </w:p>
    <w:p w14:paraId="2CFA3402" w14:textId="4616B9DA" w:rsidR="008574DD" w:rsidRDefault="008574DD" w:rsidP="003B5B7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We have 5 new volunteers and </w:t>
      </w:r>
      <w:r w:rsidR="0033139C"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will </w:t>
      </w:r>
      <w:r>
        <w:rPr>
          <w:rFonts w:ascii="Arial" w:eastAsia="Arial" w:hAnsi="Arial" w:cs="Arial"/>
          <w:b/>
          <w:bCs/>
          <w:color w:val="26282A"/>
          <w:sz w:val="24"/>
          <w:szCs w:val="24"/>
        </w:rPr>
        <w:t>begin training as soon as possible.</w:t>
      </w:r>
    </w:p>
    <w:p w14:paraId="2BF76DDB" w14:textId="5186D11A" w:rsidR="008574DD" w:rsidRDefault="008574DD" w:rsidP="003B5B7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ASA issue with county has been </w:t>
      </w:r>
      <w:r w:rsidR="007B2465">
        <w:rPr>
          <w:rFonts w:ascii="Arial" w:eastAsia="Arial" w:hAnsi="Arial" w:cs="Arial"/>
          <w:b/>
          <w:bCs/>
          <w:color w:val="26282A"/>
          <w:sz w:val="24"/>
          <w:szCs w:val="24"/>
        </w:rPr>
        <w:t>placed on hold</w:t>
      </w:r>
      <w:r>
        <w:rPr>
          <w:rFonts w:ascii="Arial" w:eastAsia="Arial" w:hAnsi="Arial" w:cs="Arial"/>
          <w:b/>
          <w:bCs/>
          <w:color w:val="26282A"/>
          <w:sz w:val="24"/>
          <w:szCs w:val="24"/>
        </w:rPr>
        <w:t xml:space="preserve"> indefinitely.</w:t>
      </w:r>
    </w:p>
    <w:p w14:paraId="02EC862E" w14:textId="02D9E8DD" w:rsidR="008574DD" w:rsidRDefault="008574DD" w:rsidP="003B5B7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Banking issue will be addressed right after the new year. Larry W will be in contact with US Bank. This is an audit issue to meet there FDIC requirements.</w:t>
      </w:r>
    </w:p>
    <w:p w14:paraId="7E819082" w14:textId="235939AE" w:rsidR="008574DD" w:rsidRDefault="008574DD" w:rsidP="003B5B7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The audit is done and the report issued to the state.</w:t>
      </w:r>
    </w:p>
    <w:p w14:paraId="36CE82E5" w14:textId="77777777" w:rsidR="00B20C66" w:rsidRDefault="00B20C66" w:rsidP="003B5B7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02C607F9" w14:textId="039B26C9" w:rsidR="00B20C66" w:rsidRDefault="00B20C66" w:rsidP="003B5B7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Adjourned 10:55</w:t>
      </w:r>
    </w:p>
    <w:p w14:paraId="308B4C1F" w14:textId="77777777" w:rsidR="00766213" w:rsidRDefault="00766213" w:rsidP="003B5B7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</w:p>
    <w:p w14:paraId="2F34037A" w14:textId="02A53007" w:rsidR="00766213" w:rsidRPr="008574DD" w:rsidRDefault="00766213" w:rsidP="003B5B7D">
      <w:pPr>
        <w:rPr>
          <w:rFonts w:ascii="Arial" w:eastAsia="Arial" w:hAnsi="Arial" w:cs="Arial"/>
          <w:b/>
          <w:bCs/>
          <w:color w:val="26282A"/>
          <w:sz w:val="24"/>
          <w:szCs w:val="24"/>
        </w:rPr>
      </w:pPr>
      <w:r>
        <w:rPr>
          <w:rFonts w:ascii="Arial" w:eastAsia="Arial" w:hAnsi="Arial" w:cs="Arial"/>
          <w:b/>
          <w:bCs/>
          <w:color w:val="26282A"/>
          <w:sz w:val="24"/>
          <w:szCs w:val="24"/>
        </w:rPr>
        <w:t>Minutes prepared by Larry Warren, Board Chairman</w:t>
      </w:r>
    </w:p>
    <w:p w14:paraId="17347EE2" w14:textId="77777777" w:rsidR="003B5B7D" w:rsidRDefault="003B5B7D"/>
    <w:sectPr w:rsidR="003B5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7D"/>
    <w:rsid w:val="00011275"/>
    <w:rsid w:val="0022725E"/>
    <w:rsid w:val="002814D5"/>
    <w:rsid w:val="0033139C"/>
    <w:rsid w:val="003B5B7D"/>
    <w:rsid w:val="00533128"/>
    <w:rsid w:val="00766213"/>
    <w:rsid w:val="007B2465"/>
    <w:rsid w:val="008574DD"/>
    <w:rsid w:val="00A6464B"/>
    <w:rsid w:val="00B20C66"/>
    <w:rsid w:val="00BF3860"/>
    <w:rsid w:val="00C256EE"/>
    <w:rsid w:val="00CC569A"/>
    <w:rsid w:val="00CF3199"/>
    <w:rsid w:val="00E713ED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B828"/>
  <w15:chartTrackingRefBased/>
  <w15:docId w15:val="{743D5C21-D008-4B6D-B4CF-39E50AC2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7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 WRFPD</dc:creator>
  <cp:keywords/>
  <dc:description/>
  <cp:lastModifiedBy>President WRFPD</cp:lastModifiedBy>
  <cp:revision>16</cp:revision>
  <dcterms:created xsi:type="dcterms:W3CDTF">2025-01-02T17:22:00Z</dcterms:created>
  <dcterms:modified xsi:type="dcterms:W3CDTF">2025-01-15T14:01:00Z</dcterms:modified>
</cp:coreProperties>
</file>